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5968" w14:textId="77777777" w:rsidR="00703540" w:rsidRDefault="00D43F98" w:rsidP="00000A4E">
      <w:pPr>
        <w:spacing w:after="60"/>
      </w:pPr>
      <w:r>
        <w:t xml:space="preserve"> </w:t>
      </w:r>
      <w:r w:rsidR="00703540">
        <w:t>Date:</w:t>
      </w:r>
      <w:r w:rsidR="00703540">
        <w:tab/>
      </w:r>
      <w:r w:rsidR="00703540">
        <w:tab/>
      </w:r>
      <w:r w:rsidR="00691CB4">
        <w:t>9</w:t>
      </w:r>
      <w:r w:rsidR="00703540" w:rsidRPr="00703540">
        <w:rPr>
          <w:vertAlign w:val="superscript"/>
        </w:rPr>
        <w:t>th</w:t>
      </w:r>
      <w:r w:rsidR="00703540">
        <w:t xml:space="preserve"> </w:t>
      </w:r>
      <w:r w:rsidR="00691CB4">
        <w:t xml:space="preserve">February </w:t>
      </w:r>
      <w:r w:rsidR="00703540">
        <w:t>20</w:t>
      </w:r>
      <w:r w:rsidR="00160F26">
        <w:t>2</w:t>
      </w:r>
      <w:r w:rsidR="00691CB4">
        <w:t>2</w:t>
      </w:r>
    </w:p>
    <w:p w14:paraId="29E3CE10" w14:textId="77777777" w:rsidR="00C31895" w:rsidRPr="00691CB4" w:rsidRDefault="00DA242B" w:rsidP="00C31895">
      <w:pPr>
        <w:rPr>
          <w:i/>
          <w:iCs/>
          <w:lang w:eastAsia="en-GB"/>
        </w:rPr>
      </w:pPr>
      <w:r>
        <w:t>Present:</w:t>
      </w:r>
      <w:r>
        <w:tab/>
        <w:t>Peter Aslan</w:t>
      </w:r>
      <w:r w:rsidR="00C31895">
        <w:t xml:space="preserve">, </w:t>
      </w:r>
      <w:r w:rsidR="00ED0AC9">
        <w:t>David Knight</w:t>
      </w:r>
      <w:r w:rsidR="00C31895">
        <w:t xml:space="preserve">, </w:t>
      </w:r>
      <w:r w:rsidR="00ED0AC9">
        <w:t xml:space="preserve">Apollo </w:t>
      </w:r>
      <w:r w:rsidR="00ED0AC9" w:rsidRPr="00C31895">
        <w:t>Economides</w:t>
      </w:r>
      <w:r w:rsidR="00691CB4">
        <w:t>,</w:t>
      </w:r>
      <w:r w:rsidR="00691CB4" w:rsidRPr="00691CB4">
        <w:t xml:space="preserve"> </w:t>
      </w:r>
      <w:r w:rsidR="00691CB4" w:rsidRPr="00691CB4">
        <w:rPr>
          <w:lang w:eastAsia="en-GB"/>
        </w:rPr>
        <w:t>Jasvinder Banwait</w:t>
      </w:r>
    </w:p>
    <w:p w14:paraId="23650937" w14:textId="77777777" w:rsidR="000C51FD" w:rsidRDefault="00ED0AC9" w:rsidP="00ED0AC9">
      <w:pPr>
        <w:pBdr>
          <w:bottom w:val="single" w:sz="4" w:space="1" w:color="auto"/>
        </w:pBdr>
        <w:spacing w:after="0"/>
      </w:pPr>
      <w:r>
        <w:t>Distribution</w:t>
      </w:r>
      <w:r w:rsidR="00DA242B">
        <w:t>:</w:t>
      </w:r>
      <w:r w:rsidR="00DA242B">
        <w:tab/>
      </w:r>
      <w:r>
        <w:t>Attendees</w:t>
      </w:r>
      <w:r>
        <w:rPr>
          <w:bCs/>
        </w:rPr>
        <w:t xml:space="preserve"> </w:t>
      </w:r>
    </w:p>
    <w:p w14:paraId="761F4ECE" w14:textId="77777777" w:rsidR="007D60C7" w:rsidRDefault="007D60C7" w:rsidP="00160F26">
      <w:pPr>
        <w:spacing w:after="60"/>
      </w:pPr>
    </w:p>
    <w:p w14:paraId="2A1F2E26" w14:textId="77777777" w:rsidR="006C69D8" w:rsidRDefault="00F86718" w:rsidP="00160F26">
      <w:pPr>
        <w:spacing w:after="60"/>
      </w:pPr>
      <w:r>
        <w:t xml:space="preserve">This was the first meeting of the PRG at the Practice since March 2020, due to the Covid Pandemic and due to ongoing Covid concerns, it was agreed in advance that the meeting would consist of just the Chairman, Vice Chairman, Sectary and Practice Manager. </w:t>
      </w:r>
      <w:r w:rsidR="000C51FD">
        <w:t>The</w:t>
      </w:r>
      <w:r w:rsidR="00C31895">
        <w:t xml:space="preserve"> agenda was published in advance of the meeting</w:t>
      </w:r>
      <w:r w:rsidR="00691CB4">
        <w:t xml:space="preserve">, and consisted or two items, </w:t>
      </w:r>
      <w:proofErr w:type="gramStart"/>
      <w:r>
        <w:t>I</w:t>
      </w:r>
      <w:r w:rsidR="00691CB4">
        <w:t>ntroductions</w:t>
      </w:r>
      <w:proofErr w:type="gramEnd"/>
      <w:r w:rsidR="00691CB4">
        <w:t xml:space="preserve"> and the way forward.</w:t>
      </w:r>
      <w:r>
        <w:t xml:space="preserve"> </w:t>
      </w:r>
    </w:p>
    <w:p w14:paraId="093A1E48" w14:textId="77777777" w:rsidR="006C69D8" w:rsidRDefault="00691CB4" w:rsidP="006C69D8">
      <w:pPr>
        <w:pStyle w:val="Heading1"/>
      </w:pPr>
      <w:r>
        <w:t>Introductions</w:t>
      </w:r>
      <w:r w:rsidR="002F610C">
        <w:t xml:space="preserve"> and update on the practice</w:t>
      </w:r>
    </w:p>
    <w:p w14:paraId="15A865A8" w14:textId="77777777" w:rsidR="001B3004" w:rsidRDefault="00691CB4" w:rsidP="00B618A3">
      <w:pPr>
        <w:ind w:left="720"/>
      </w:pPr>
      <w:r>
        <w:t xml:space="preserve">As Lenka has now moved on from the practice, her position Practice Manager has been taken by Jasvinder. Members of the PRG welcomed her to the group. </w:t>
      </w:r>
    </w:p>
    <w:p w14:paraId="7850AC07" w14:textId="77777777" w:rsidR="00691CB4" w:rsidRDefault="00691CB4" w:rsidP="00B618A3">
      <w:pPr>
        <w:ind w:left="720"/>
      </w:pPr>
      <w:r>
        <w:t xml:space="preserve">The PRG was formed at the practice in 2013, </w:t>
      </w:r>
      <w:r w:rsidR="00F86718">
        <w:t xml:space="preserve">and Jasvinder has now been with the practice for one year. </w:t>
      </w:r>
    </w:p>
    <w:p w14:paraId="49E48C1E" w14:textId="77777777" w:rsidR="00512132" w:rsidRPr="00230C8E" w:rsidRDefault="00C772F1" w:rsidP="00B618A3">
      <w:pPr>
        <w:ind w:left="720"/>
        <w:rPr>
          <w:iCs/>
        </w:rPr>
      </w:pPr>
      <w:r w:rsidRPr="00230C8E">
        <w:rPr>
          <w:iCs/>
        </w:rPr>
        <w:t>Apollo is a member of the Health</w:t>
      </w:r>
      <w:r w:rsidR="00512132" w:rsidRPr="00230C8E">
        <w:rPr>
          <w:iCs/>
        </w:rPr>
        <w:t>w</w:t>
      </w:r>
      <w:r w:rsidRPr="00230C8E">
        <w:rPr>
          <w:iCs/>
        </w:rPr>
        <w:t>atch Steering Committee</w:t>
      </w:r>
      <w:r w:rsidR="00512132" w:rsidRPr="00230C8E">
        <w:rPr>
          <w:iCs/>
        </w:rPr>
        <w:t>. Healthwatch</w:t>
      </w:r>
      <w:r w:rsidRPr="00230C8E">
        <w:rPr>
          <w:iCs/>
        </w:rPr>
        <w:t xml:space="preserve"> is </w:t>
      </w:r>
      <w:r w:rsidR="00512132" w:rsidRPr="00230C8E">
        <w:rPr>
          <w:iCs/>
        </w:rPr>
        <w:t>a statuary body representing patient views in both health and care</w:t>
      </w:r>
      <w:r w:rsidR="00230C8E">
        <w:rPr>
          <w:iCs/>
        </w:rPr>
        <w:t>.</w:t>
      </w:r>
    </w:p>
    <w:p w14:paraId="5FE0333D" w14:textId="77777777" w:rsidR="00C772F1" w:rsidRDefault="005E3A7A" w:rsidP="00B618A3">
      <w:pPr>
        <w:ind w:left="720"/>
        <w:rPr>
          <w:lang w:eastAsia="en-GB"/>
        </w:rPr>
      </w:pPr>
      <w:r w:rsidRPr="00691CB4">
        <w:rPr>
          <w:lang w:eastAsia="en-GB"/>
        </w:rPr>
        <w:t>Jasvinder</w:t>
      </w:r>
      <w:r>
        <w:rPr>
          <w:lang w:eastAsia="en-GB"/>
        </w:rPr>
        <w:t xml:space="preserve"> provided an update on the practice, which had remained open throughout the Pandemic, although it had been a challenging time. </w:t>
      </w:r>
    </w:p>
    <w:p w14:paraId="371A8AEB" w14:textId="77777777" w:rsidR="002F610C" w:rsidRDefault="002F610C" w:rsidP="00B618A3">
      <w:pPr>
        <w:ind w:left="720"/>
        <w:rPr>
          <w:lang w:eastAsia="en-GB"/>
        </w:rPr>
      </w:pPr>
      <w:r>
        <w:rPr>
          <w:lang w:eastAsia="en-GB"/>
        </w:rPr>
        <w:t xml:space="preserve">Doctors Lal and Guhunia remain, and work at the practice two days per week. Doctor Kahn is new to the </w:t>
      </w:r>
      <w:proofErr w:type="gramStart"/>
      <w:r>
        <w:rPr>
          <w:lang w:eastAsia="en-GB"/>
        </w:rPr>
        <w:t>practice</w:t>
      </w:r>
      <w:r w:rsidR="004D4085">
        <w:rPr>
          <w:lang w:eastAsia="en-GB"/>
        </w:rPr>
        <w:t>, and</w:t>
      </w:r>
      <w:proofErr w:type="gramEnd"/>
      <w:r w:rsidR="004D4085">
        <w:rPr>
          <w:lang w:eastAsia="en-GB"/>
        </w:rPr>
        <w:t xml:space="preserve"> </w:t>
      </w:r>
      <w:r>
        <w:rPr>
          <w:lang w:eastAsia="en-GB"/>
        </w:rPr>
        <w:t xml:space="preserve">is there </w:t>
      </w:r>
      <w:r w:rsidR="004D4085">
        <w:rPr>
          <w:lang w:eastAsia="en-GB"/>
        </w:rPr>
        <w:t xml:space="preserve">five days per week providing a lady doctor for the patients. </w:t>
      </w:r>
      <w:r>
        <w:rPr>
          <w:lang w:eastAsia="en-GB"/>
        </w:rPr>
        <w:t xml:space="preserve"> </w:t>
      </w:r>
    </w:p>
    <w:p w14:paraId="10503875" w14:textId="77777777" w:rsidR="005E3A7A" w:rsidRDefault="005E3A7A" w:rsidP="00B618A3">
      <w:pPr>
        <w:ind w:left="720"/>
        <w:rPr>
          <w:lang w:eastAsia="en-GB"/>
        </w:rPr>
      </w:pPr>
      <w:r>
        <w:rPr>
          <w:lang w:eastAsia="en-GB"/>
        </w:rPr>
        <w:t>Additional roles now available in the practice include:</w:t>
      </w:r>
    </w:p>
    <w:p w14:paraId="7092A73C" w14:textId="77777777" w:rsidR="005E3A7A" w:rsidRDefault="005E3A7A" w:rsidP="005E3A7A">
      <w:pPr>
        <w:numPr>
          <w:ilvl w:val="0"/>
          <w:numId w:val="37"/>
        </w:numPr>
        <w:ind w:left="1080"/>
        <w:rPr>
          <w:lang w:eastAsia="en-GB"/>
        </w:rPr>
      </w:pPr>
      <w:r>
        <w:rPr>
          <w:lang w:eastAsia="en-GB"/>
        </w:rPr>
        <w:t>A clinical Pharmacist.</w:t>
      </w:r>
    </w:p>
    <w:p w14:paraId="4526949E" w14:textId="77777777" w:rsidR="005E3A7A" w:rsidRDefault="005E3A7A" w:rsidP="005E3A7A">
      <w:pPr>
        <w:numPr>
          <w:ilvl w:val="0"/>
          <w:numId w:val="37"/>
        </w:numPr>
        <w:ind w:left="1080"/>
        <w:rPr>
          <w:lang w:eastAsia="en-GB"/>
        </w:rPr>
      </w:pPr>
      <w:r>
        <w:rPr>
          <w:lang w:eastAsia="en-GB"/>
        </w:rPr>
        <w:t>Two advanced nurse practitioners</w:t>
      </w:r>
    </w:p>
    <w:p w14:paraId="742059EC" w14:textId="77777777" w:rsidR="007D60C7" w:rsidRDefault="007D60C7" w:rsidP="005E3A7A">
      <w:pPr>
        <w:numPr>
          <w:ilvl w:val="0"/>
          <w:numId w:val="37"/>
        </w:numPr>
        <w:ind w:left="1080"/>
        <w:rPr>
          <w:lang w:eastAsia="en-GB"/>
        </w:rPr>
      </w:pPr>
      <w:r>
        <w:rPr>
          <w:lang w:eastAsia="en-GB"/>
        </w:rPr>
        <w:t>A wellbeing and mental health care practitioner</w:t>
      </w:r>
    </w:p>
    <w:p w14:paraId="18269B7D" w14:textId="77777777" w:rsidR="005E3A7A" w:rsidRDefault="005E3A7A" w:rsidP="005E3A7A">
      <w:pPr>
        <w:numPr>
          <w:ilvl w:val="0"/>
          <w:numId w:val="37"/>
        </w:numPr>
        <w:ind w:left="1080"/>
        <w:rPr>
          <w:lang w:eastAsia="en-GB"/>
        </w:rPr>
      </w:pPr>
      <w:r>
        <w:rPr>
          <w:lang w:eastAsia="en-GB"/>
        </w:rPr>
        <w:t>Physio associate</w:t>
      </w:r>
    </w:p>
    <w:p w14:paraId="1C27BB7E" w14:textId="77777777" w:rsidR="004D4085" w:rsidRDefault="005E3A7A" w:rsidP="005E3A7A">
      <w:pPr>
        <w:ind w:left="720"/>
        <w:rPr>
          <w:lang w:eastAsia="en-GB"/>
        </w:rPr>
      </w:pPr>
      <w:r>
        <w:rPr>
          <w:lang w:eastAsia="en-GB"/>
        </w:rPr>
        <w:t xml:space="preserve">Patients who want to see a GP still need to phone reception, who will decide on the appropriate </w:t>
      </w:r>
      <w:r w:rsidR="002F610C">
        <w:rPr>
          <w:lang w:eastAsia="en-GB"/>
        </w:rPr>
        <w:t>person in the practice although not everyone is happy to discuss their symptoms with a receptionist.</w:t>
      </w:r>
    </w:p>
    <w:p w14:paraId="3B508347" w14:textId="77777777" w:rsidR="007D60C7" w:rsidRDefault="007D60C7" w:rsidP="007D60C7">
      <w:pPr>
        <w:ind w:left="720"/>
        <w:rPr>
          <w:lang w:eastAsia="en-GB"/>
        </w:rPr>
      </w:pPr>
      <w:r>
        <w:rPr>
          <w:lang w:eastAsia="en-GB"/>
        </w:rPr>
        <w:t xml:space="preserve">Serena Horton joins the practice part time as a wellbeing and mental health care practitioner. She normally works Friday and Wednesday, and additionally as required.   </w:t>
      </w:r>
    </w:p>
    <w:p w14:paraId="1AC8FE9B" w14:textId="77777777" w:rsidR="00407184" w:rsidRDefault="004D4085" w:rsidP="005E3A7A">
      <w:pPr>
        <w:ind w:left="720"/>
        <w:rPr>
          <w:lang w:eastAsia="en-GB"/>
        </w:rPr>
      </w:pPr>
      <w:r>
        <w:rPr>
          <w:lang w:eastAsia="en-GB"/>
        </w:rPr>
        <w:t>Some practices in the area offer a full range of serv</w:t>
      </w:r>
      <w:r w:rsidRPr="00230C8E">
        <w:rPr>
          <w:lang w:eastAsia="en-GB"/>
        </w:rPr>
        <w:t>ices on-li</w:t>
      </w:r>
      <w:r w:rsidR="00512132" w:rsidRPr="00230C8E">
        <w:rPr>
          <w:lang w:eastAsia="en-GB"/>
        </w:rPr>
        <w:t>ne, but the</w:t>
      </w:r>
      <w:r w:rsidRPr="00230C8E">
        <w:rPr>
          <w:lang w:eastAsia="en-GB"/>
        </w:rPr>
        <w:t xml:space="preserve"> Phoenix</w:t>
      </w:r>
      <w:r w:rsidR="00512132" w:rsidRPr="00230C8E">
        <w:rPr>
          <w:lang w:eastAsia="en-GB"/>
        </w:rPr>
        <w:t xml:space="preserve"> Practice have discontinued this.</w:t>
      </w:r>
      <w:r w:rsidRPr="00230C8E">
        <w:rPr>
          <w:lang w:eastAsia="en-GB"/>
        </w:rPr>
        <w:t xml:space="preserve"> On-line services have proved diffi</w:t>
      </w:r>
      <w:r>
        <w:rPr>
          <w:lang w:eastAsia="en-GB"/>
        </w:rPr>
        <w:t xml:space="preserve">cult for the elderly to use. </w:t>
      </w:r>
    </w:p>
    <w:p w14:paraId="2BDC428C" w14:textId="77777777" w:rsidR="005E3A7A" w:rsidRDefault="00407184" w:rsidP="005E3A7A">
      <w:pPr>
        <w:ind w:left="720"/>
        <w:rPr>
          <w:lang w:eastAsia="en-GB"/>
        </w:rPr>
      </w:pPr>
      <w:r>
        <w:rPr>
          <w:lang w:eastAsia="en-GB"/>
        </w:rPr>
        <w:t xml:space="preserve">The practice does receive a lot of electronic messages, e-mail and text which can be hard to respond to quickly. </w:t>
      </w:r>
      <w:r w:rsidR="002F610C">
        <w:rPr>
          <w:lang w:eastAsia="en-GB"/>
        </w:rPr>
        <w:t xml:space="preserve">  </w:t>
      </w:r>
      <w:r w:rsidR="005E3A7A">
        <w:rPr>
          <w:lang w:eastAsia="en-GB"/>
        </w:rPr>
        <w:t xml:space="preserve"> </w:t>
      </w:r>
    </w:p>
    <w:p w14:paraId="3BF1BE37" w14:textId="77777777" w:rsidR="007D60C7" w:rsidRDefault="007D60C7" w:rsidP="00B618A3">
      <w:pPr>
        <w:ind w:left="720"/>
      </w:pPr>
      <w:r>
        <w:t xml:space="preserve">Spec Savers Audiology, (hearing tests) are now using a room in the practice </w:t>
      </w:r>
      <w:r w:rsidR="00467716">
        <w:t>2</w:t>
      </w:r>
      <w:r>
        <w:t xml:space="preserve"> days a week, although this is </w:t>
      </w:r>
      <w:proofErr w:type="gramStart"/>
      <w:r>
        <w:t>completely separate</w:t>
      </w:r>
      <w:proofErr w:type="gramEnd"/>
      <w:r>
        <w:t xml:space="preserve"> from the practice. Doctors are not referring patients to then for tests directly. </w:t>
      </w:r>
    </w:p>
    <w:p w14:paraId="441B1727" w14:textId="77777777" w:rsidR="00E119A2" w:rsidRDefault="00E119A2" w:rsidP="00B618A3">
      <w:pPr>
        <w:ind w:left="720"/>
      </w:pPr>
      <w:r>
        <w:t xml:space="preserve">Before the Pandemic, the PRG were working on a questionnaire for the patients, there seems little point in using this at the present time, Jasvinder asked for a copy. In general, we still need </w:t>
      </w:r>
      <w:r>
        <w:lastRenderedPageBreak/>
        <w:t>to work out what the PRG can offer the practice</w:t>
      </w:r>
      <w:r w:rsidR="00C772F0">
        <w:t xml:space="preserve">, although we can work this out in subsequent meetings as covid restrictions are lifted.  </w:t>
      </w:r>
    </w:p>
    <w:p w14:paraId="5E53FE78" w14:textId="77777777" w:rsidR="00E119A2" w:rsidRDefault="00E119A2" w:rsidP="00B618A3">
      <w:pPr>
        <w:ind w:left="720"/>
      </w:pPr>
      <w:r>
        <w:t xml:space="preserve">Due to the pandemic, and the steps taken to maintain a service at the practice Audits and Reviews are currently on-hold. These will resume when covid restrictions are removed. </w:t>
      </w:r>
    </w:p>
    <w:p w14:paraId="5756307D" w14:textId="77777777" w:rsidR="00C772F0" w:rsidRDefault="00C772F0" w:rsidP="00B618A3">
      <w:pPr>
        <w:ind w:left="720"/>
      </w:pPr>
      <w:r>
        <w:t>There are plans for a consultant from the CCG to come to the practice to look at processes.</w:t>
      </w:r>
    </w:p>
    <w:p w14:paraId="208EFEA8" w14:textId="77777777" w:rsidR="005E3A7A" w:rsidRDefault="007D60C7" w:rsidP="007D60C7">
      <w:pPr>
        <w:pStyle w:val="Heading1"/>
      </w:pPr>
      <w:r>
        <w:t>The way forward</w:t>
      </w:r>
    </w:p>
    <w:p w14:paraId="28CC454E" w14:textId="77777777" w:rsidR="00E119A2" w:rsidRPr="007D60C7" w:rsidRDefault="00E119A2" w:rsidP="00E119A2">
      <w:pPr>
        <w:ind w:left="720"/>
      </w:pPr>
      <w:r>
        <w:t xml:space="preserve">For the time being the meeting agreed that it would be best to keep attendees at a minimum of no more than 6, and open this up to other members who have specific issues they wish to raise, until we are all happy with full meetings again. </w:t>
      </w:r>
    </w:p>
    <w:p w14:paraId="3F8B85BF" w14:textId="77777777" w:rsidR="00E119A2" w:rsidRDefault="007D60C7" w:rsidP="007D60C7">
      <w:pPr>
        <w:ind w:left="720"/>
      </w:pPr>
      <w:r>
        <w:t xml:space="preserve">Since the last meeting of the PRG, we have been notified that some members have left, others may no longer wish or be able to take part. We </w:t>
      </w:r>
      <w:proofErr w:type="gramStart"/>
      <w:r>
        <w:t>will</w:t>
      </w:r>
      <w:proofErr w:type="gramEnd"/>
      <w:r>
        <w:t xml:space="preserve"> however, send out minutes of this and other meetings, and actively ask for questions</w:t>
      </w:r>
      <w:r w:rsidR="00E119A2">
        <w:t xml:space="preserve">, which will then be put in subsequent meetings. </w:t>
      </w:r>
      <w:r w:rsidR="00C772F0">
        <w:t>We can then determine the current membership.</w:t>
      </w:r>
    </w:p>
    <w:p w14:paraId="6696C401" w14:textId="77777777" w:rsidR="00C772F1" w:rsidRPr="001B3004" w:rsidRDefault="00E119A2" w:rsidP="00B618A3">
      <w:pPr>
        <w:ind w:left="720"/>
      </w:pPr>
      <w:r>
        <w:t xml:space="preserve">Apollo is only available for meetings at specific times. Subsequent meetings to consist of David, </w:t>
      </w:r>
      <w:proofErr w:type="gramStart"/>
      <w:r>
        <w:t>Apollo</w:t>
      </w:r>
      <w:proofErr w:type="gramEnd"/>
      <w:r>
        <w:t xml:space="preserve"> and Peter</w:t>
      </w:r>
      <w:r w:rsidR="00512132">
        <w:t xml:space="preserve">, </w:t>
      </w:r>
      <w:r w:rsidR="00512132" w:rsidRPr="00512132">
        <w:rPr>
          <w:i/>
        </w:rPr>
        <w:t>together</w:t>
      </w:r>
      <w:r>
        <w:t xml:space="preserve"> with Jasvinder and the doctors if available. </w:t>
      </w:r>
    </w:p>
    <w:p w14:paraId="40EA4F7A" w14:textId="77777777" w:rsidR="006C69D8" w:rsidRDefault="006C69D8" w:rsidP="006C69D8">
      <w:pPr>
        <w:pStyle w:val="Heading1"/>
        <w:rPr>
          <w:rFonts w:ascii="Tahoma" w:hAnsi="Tahoma" w:cs="Tahoma"/>
        </w:rPr>
      </w:pPr>
      <w:r>
        <w:t>Date of next meeting</w:t>
      </w:r>
    </w:p>
    <w:p w14:paraId="77F7D17C" w14:textId="77777777" w:rsidR="006C47ED" w:rsidRPr="006C47ED" w:rsidRDefault="00C772F0" w:rsidP="00C91CF2">
      <w:pPr>
        <w:ind w:left="720"/>
      </w:pPr>
      <w:r>
        <w:t>Although PRG meetings are normally every three months, it would be helpful in the current climate to meet sooner, t</w:t>
      </w:r>
      <w:r w:rsidR="006C47ED">
        <w:t xml:space="preserve">he next </w:t>
      </w:r>
      <w:r>
        <w:t xml:space="preserve">meeting will therefore be scheduled for mid-April. Jasvinder to propose a convenient date.  </w:t>
      </w:r>
      <w:r w:rsidR="00880309">
        <w:t xml:space="preserve"> </w:t>
      </w:r>
    </w:p>
    <w:sectPr w:rsidR="006C47ED" w:rsidRPr="006C47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B8D" w14:textId="77777777" w:rsidR="001662AD" w:rsidRDefault="001662AD" w:rsidP="007373B8">
      <w:pPr>
        <w:spacing w:after="0"/>
      </w:pPr>
      <w:r>
        <w:separator/>
      </w:r>
    </w:p>
  </w:endnote>
  <w:endnote w:type="continuationSeparator" w:id="0">
    <w:p w14:paraId="4238FB93" w14:textId="77777777" w:rsidR="001662AD" w:rsidRDefault="001662AD" w:rsidP="00737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8D6B" w14:textId="77777777" w:rsidR="00E4693F" w:rsidRPr="00814355" w:rsidRDefault="00E4693F" w:rsidP="00814355">
    <w:pPr>
      <w:pStyle w:val="Footer"/>
      <w:jc w:val="center"/>
    </w:pPr>
    <w:r w:rsidRPr="00814355">
      <w:t xml:space="preserve">Page </w:t>
    </w:r>
    <w:r w:rsidRPr="00814355">
      <w:rPr>
        <w:bCs/>
      </w:rPr>
      <w:fldChar w:fldCharType="begin"/>
    </w:r>
    <w:r w:rsidRPr="00814355">
      <w:rPr>
        <w:bCs/>
      </w:rPr>
      <w:instrText xml:space="preserve"> PAGE </w:instrText>
    </w:r>
    <w:r w:rsidRPr="00814355">
      <w:rPr>
        <w:bCs/>
      </w:rPr>
      <w:fldChar w:fldCharType="separate"/>
    </w:r>
    <w:r>
      <w:rPr>
        <w:bCs/>
        <w:noProof/>
      </w:rPr>
      <w:t>1</w:t>
    </w:r>
    <w:r w:rsidRPr="00814355">
      <w:rPr>
        <w:bCs/>
      </w:rPr>
      <w:fldChar w:fldCharType="end"/>
    </w:r>
    <w:r w:rsidRPr="00814355">
      <w:t xml:space="preserve"> of </w:t>
    </w:r>
    <w:r w:rsidRPr="00814355">
      <w:rPr>
        <w:bCs/>
      </w:rPr>
      <w:fldChar w:fldCharType="begin"/>
    </w:r>
    <w:r w:rsidRPr="00814355">
      <w:rPr>
        <w:bCs/>
      </w:rPr>
      <w:instrText xml:space="preserve"> NUMPAGES  </w:instrText>
    </w:r>
    <w:r w:rsidRPr="00814355">
      <w:rPr>
        <w:bCs/>
      </w:rPr>
      <w:fldChar w:fldCharType="separate"/>
    </w:r>
    <w:r>
      <w:rPr>
        <w:bCs/>
        <w:noProof/>
      </w:rPr>
      <w:t>2</w:t>
    </w:r>
    <w:r w:rsidRPr="00814355">
      <w:rPr>
        <w:bCs/>
      </w:rPr>
      <w:fldChar w:fldCharType="end"/>
    </w:r>
  </w:p>
  <w:p w14:paraId="7B75443E" w14:textId="77777777" w:rsidR="00E4693F" w:rsidRDefault="00E4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1F5B" w14:textId="77777777" w:rsidR="001662AD" w:rsidRDefault="001662AD" w:rsidP="007373B8">
      <w:pPr>
        <w:spacing w:after="0"/>
      </w:pPr>
      <w:r>
        <w:separator/>
      </w:r>
    </w:p>
  </w:footnote>
  <w:footnote w:type="continuationSeparator" w:id="0">
    <w:p w14:paraId="5D4FAD51" w14:textId="77777777" w:rsidR="001662AD" w:rsidRDefault="001662AD" w:rsidP="00737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2D13" w14:textId="77777777" w:rsidR="00E4693F" w:rsidRPr="00703540" w:rsidRDefault="00E4693F" w:rsidP="00703540">
    <w:pPr>
      <w:spacing w:after="0"/>
      <w:jc w:val="center"/>
      <w:rPr>
        <w:sz w:val="28"/>
        <w:szCs w:val="20"/>
      </w:rPr>
    </w:pPr>
    <w:r w:rsidRPr="00703540">
      <w:rPr>
        <w:sz w:val="28"/>
        <w:szCs w:val="20"/>
      </w:rPr>
      <w:t>Patients Representative Group</w:t>
    </w:r>
  </w:p>
  <w:p w14:paraId="401DFF27" w14:textId="77777777" w:rsidR="00E4693F" w:rsidRPr="00703540" w:rsidRDefault="00E4693F" w:rsidP="00703540">
    <w:pPr>
      <w:pBdr>
        <w:bottom w:val="single" w:sz="4" w:space="1" w:color="auto"/>
      </w:pBdr>
      <w:jc w:val="center"/>
      <w:rPr>
        <w:sz w:val="28"/>
      </w:rPr>
    </w:pPr>
    <w:r w:rsidRPr="00703540">
      <w:rPr>
        <w:sz w:val="28"/>
      </w:rPr>
      <w:t xml:space="preserve">Meeting </w:t>
    </w:r>
    <w:r>
      <w:rPr>
        <w:sz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A47"/>
    <w:multiLevelType w:val="multilevel"/>
    <w:tmpl w:val="47D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28D4"/>
    <w:multiLevelType w:val="hybridMultilevel"/>
    <w:tmpl w:val="4FBC4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90680B"/>
    <w:multiLevelType w:val="hybridMultilevel"/>
    <w:tmpl w:val="B0F2A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93CD5"/>
    <w:multiLevelType w:val="hybridMultilevel"/>
    <w:tmpl w:val="2416D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92067"/>
    <w:multiLevelType w:val="hybridMultilevel"/>
    <w:tmpl w:val="1550F562"/>
    <w:lvl w:ilvl="0" w:tplc="E8A82104">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28CB3E4C"/>
    <w:multiLevelType w:val="hybridMultilevel"/>
    <w:tmpl w:val="36E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4858A1"/>
    <w:multiLevelType w:val="hybridMultilevel"/>
    <w:tmpl w:val="E0BE6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5F76CD"/>
    <w:multiLevelType w:val="multilevel"/>
    <w:tmpl w:val="ED2A2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C15B1"/>
    <w:multiLevelType w:val="hybridMultilevel"/>
    <w:tmpl w:val="58FE5D4A"/>
    <w:lvl w:ilvl="0" w:tplc="0809000F">
      <w:start w:val="1"/>
      <w:numFmt w:val="decimal"/>
      <w:lvlText w:val="%1."/>
      <w:lvlJc w:val="left"/>
      <w:pPr>
        <w:ind w:left="814" w:hanging="360"/>
      </w:pPr>
      <w:rPr>
        <w:rFonts w:hint="default"/>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15:restartNumberingAfterBreak="0">
    <w:nsid w:val="34DB63D1"/>
    <w:multiLevelType w:val="hybridMultilevel"/>
    <w:tmpl w:val="28D62846"/>
    <w:lvl w:ilvl="0" w:tplc="D634115A">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E75735"/>
    <w:multiLevelType w:val="hybridMultilevel"/>
    <w:tmpl w:val="C3169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9E1464"/>
    <w:multiLevelType w:val="hybridMultilevel"/>
    <w:tmpl w:val="81006C76"/>
    <w:lvl w:ilvl="0" w:tplc="2990E54C">
      <w:start w:val="1"/>
      <w:numFmt w:val="decimal"/>
      <w:lvlText w:val="%1."/>
      <w:lvlJc w:val="left"/>
      <w:pPr>
        <w:ind w:left="36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108FF"/>
    <w:multiLevelType w:val="hybridMultilevel"/>
    <w:tmpl w:val="42900116"/>
    <w:lvl w:ilvl="0" w:tplc="46CC767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4F2D44"/>
    <w:multiLevelType w:val="hybridMultilevel"/>
    <w:tmpl w:val="1B0AD44C"/>
    <w:lvl w:ilvl="0" w:tplc="33F0E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17B37"/>
    <w:multiLevelType w:val="multilevel"/>
    <w:tmpl w:val="A628F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E806D3"/>
    <w:multiLevelType w:val="hybridMultilevel"/>
    <w:tmpl w:val="F1FA89D0"/>
    <w:lvl w:ilvl="0" w:tplc="C94E72AA">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6" w15:restartNumberingAfterBreak="0">
    <w:nsid w:val="3B7524A9"/>
    <w:multiLevelType w:val="hybridMultilevel"/>
    <w:tmpl w:val="536A6CF4"/>
    <w:lvl w:ilvl="0" w:tplc="842898E6">
      <w:numFmt w:val="bullet"/>
      <w:lvlText w:val="-"/>
      <w:lvlJc w:val="left"/>
      <w:pPr>
        <w:ind w:left="814" w:hanging="360"/>
      </w:pPr>
      <w:rPr>
        <w:rFonts w:ascii="Calibri" w:eastAsia="Calibri" w:hAnsi="Calibri" w:cs="Calibr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 w15:restartNumberingAfterBreak="0">
    <w:nsid w:val="3D1F060E"/>
    <w:multiLevelType w:val="hybridMultilevel"/>
    <w:tmpl w:val="FEA243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EAF0778"/>
    <w:multiLevelType w:val="hybridMultilevel"/>
    <w:tmpl w:val="C6261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F7D44"/>
    <w:multiLevelType w:val="hybridMultilevel"/>
    <w:tmpl w:val="E3249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140134"/>
    <w:multiLevelType w:val="hybridMultilevel"/>
    <w:tmpl w:val="EA9C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9742D"/>
    <w:multiLevelType w:val="hybridMultilevel"/>
    <w:tmpl w:val="5C36D7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C132F5E"/>
    <w:multiLevelType w:val="multilevel"/>
    <w:tmpl w:val="ACA01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F5ED4"/>
    <w:multiLevelType w:val="hybridMultilevel"/>
    <w:tmpl w:val="06843CF4"/>
    <w:lvl w:ilvl="0" w:tplc="BB22A1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A1A29"/>
    <w:multiLevelType w:val="multilevel"/>
    <w:tmpl w:val="B7524D38"/>
    <w:lvl w:ilvl="0">
      <w:start w:val="1"/>
      <w:numFmt w:val="decimal"/>
      <w:pStyle w:val="Heading1"/>
      <w:lvlText w:val="%1."/>
      <w:lvlJc w:val="left"/>
      <w:pPr>
        <w:ind w:left="360" w:hanging="360"/>
      </w:pPr>
      <w:rPr>
        <w:rFonts w:ascii="Arial" w:hAnsi="Arial" w:hint="default"/>
        <w:b/>
        <w:i w:val="0"/>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DCE7700"/>
    <w:multiLevelType w:val="hybridMultilevel"/>
    <w:tmpl w:val="9730A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360559"/>
    <w:multiLevelType w:val="hybridMultilevel"/>
    <w:tmpl w:val="B9FEE2D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7" w15:restartNumberingAfterBreak="0">
    <w:nsid w:val="6389541D"/>
    <w:multiLevelType w:val="hybridMultilevel"/>
    <w:tmpl w:val="290C1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6D3967"/>
    <w:multiLevelType w:val="hybridMultilevel"/>
    <w:tmpl w:val="D25A5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002B2E"/>
    <w:multiLevelType w:val="multilevel"/>
    <w:tmpl w:val="652E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2729E"/>
    <w:multiLevelType w:val="hybridMultilevel"/>
    <w:tmpl w:val="F8A8E214"/>
    <w:lvl w:ilvl="0" w:tplc="1270C0AC">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1" w15:restartNumberingAfterBreak="0">
    <w:nsid w:val="704720D5"/>
    <w:multiLevelType w:val="hybridMultilevel"/>
    <w:tmpl w:val="9B18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715354"/>
    <w:multiLevelType w:val="hybridMultilevel"/>
    <w:tmpl w:val="8E40A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6492E"/>
    <w:multiLevelType w:val="hybridMultilevel"/>
    <w:tmpl w:val="64EAE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2C90"/>
    <w:multiLevelType w:val="hybridMultilevel"/>
    <w:tmpl w:val="71CC0B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427081">
    <w:abstractNumId w:val="14"/>
  </w:num>
  <w:num w:numId="2" w16cid:durableId="105008719">
    <w:abstractNumId w:val="5"/>
  </w:num>
  <w:num w:numId="3" w16cid:durableId="1940022199">
    <w:abstractNumId w:val="25"/>
  </w:num>
  <w:num w:numId="4" w16cid:durableId="1027758866">
    <w:abstractNumId w:val="32"/>
  </w:num>
  <w:num w:numId="5" w16cid:durableId="231932840">
    <w:abstractNumId w:val="3"/>
  </w:num>
  <w:num w:numId="6" w16cid:durableId="1695031679">
    <w:abstractNumId w:val="18"/>
  </w:num>
  <w:num w:numId="7" w16cid:durableId="1098599598">
    <w:abstractNumId w:val="11"/>
  </w:num>
  <w:num w:numId="8" w16cid:durableId="62144993">
    <w:abstractNumId w:val="23"/>
  </w:num>
  <w:num w:numId="9" w16cid:durableId="270015838">
    <w:abstractNumId w:val="10"/>
  </w:num>
  <w:num w:numId="10" w16cid:durableId="1124349793">
    <w:abstractNumId w:val="20"/>
  </w:num>
  <w:num w:numId="11" w16cid:durableId="890045358">
    <w:abstractNumId w:val="19"/>
  </w:num>
  <w:num w:numId="12" w16cid:durableId="1781484650">
    <w:abstractNumId w:val="27"/>
  </w:num>
  <w:num w:numId="13" w16cid:durableId="990214469">
    <w:abstractNumId w:val="28"/>
  </w:num>
  <w:num w:numId="14" w16cid:durableId="454060702">
    <w:abstractNumId w:val="13"/>
  </w:num>
  <w:num w:numId="15" w16cid:durableId="146479863">
    <w:abstractNumId w:val="31"/>
  </w:num>
  <w:num w:numId="16" w16cid:durableId="1027751743">
    <w:abstractNumId w:val="21"/>
  </w:num>
  <w:num w:numId="17" w16cid:durableId="203176907">
    <w:abstractNumId w:val="1"/>
  </w:num>
  <w:num w:numId="18" w16cid:durableId="581330719">
    <w:abstractNumId w:val="2"/>
  </w:num>
  <w:num w:numId="19" w16cid:durableId="1248079517">
    <w:abstractNumId w:val="24"/>
  </w:num>
  <w:num w:numId="20" w16cid:durableId="2008090023">
    <w:abstractNumId w:val="16"/>
  </w:num>
  <w:num w:numId="21" w16cid:durableId="1990010377">
    <w:abstractNumId w:val="30"/>
  </w:num>
  <w:num w:numId="22" w16cid:durableId="1812865696">
    <w:abstractNumId w:val="8"/>
  </w:num>
  <w:num w:numId="23" w16cid:durableId="2062945368">
    <w:abstractNumId w:val="15"/>
  </w:num>
  <w:num w:numId="24" w16cid:durableId="859857448">
    <w:abstractNumId w:val="29"/>
  </w:num>
  <w:num w:numId="25" w16cid:durableId="1626890008">
    <w:abstractNumId w:val="7"/>
  </w:num>
  <w:num w:numId="26" w16cid:durableId="1508397499">
    <w:abstractNumId w:val="22"/>
  </w:num>
  <w:num w:numId="27" w16cid:durableId="853881469">
    <w:abstractNumId w:val="34"/>
  </w:num>
  <w:num w:numId="28" w16cid:durableId="755639791">
    <w:abstractNumId w:val="0"/>
  </w:num>
  <w:num w:numId="29" w16cid:durableId="2068794734">
    <w:abstractNumId w:val="6"/>
  </w:num>
  <w:num w:numId="30" w16cid:durableId="669673828">
    <w:abstractNumId w:val="17"/>
  </w:num>
  <w:num w:numId="31" w16cid:durableId="1928464810">
    <w:abstractNumId w:val="26"/>
  </w:num>
  <w:num w:numId="32" w16cid:durableId="17855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6729191">
    <w:abstractNumId w:val="4"/>
  </w:num>
  <w:num w:numId="34" w16cid:durableId="1464931147">
    <w:abstractNumId w:val="24"/>
  </w:num>
  <w:num w:numId="35" w16cid:durableId="1207138132">
    <w:abstractNumId w:val="24"/>
  </w:num>
  <w:num w:numId="36" w16cid:durableId="738089602">
    <w:abstractNumId w:val="12"/>
  </w:num>
  <w:num w:numId="37" w16cid:durableId="46075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B8"/>
    <w:rsid w:val="00000A4E"/>
    <w:rsid w:val="00014C46"/>
    <w:rsid w:val="00036B68"/>
    <w:rsid w:val="00055792"/>
    <w:rsid w:val="000677F9"/>
    <w:rsid w:val="00082538"/>
    <w:rsid w:val="00091BC9"/>
    <w:rsid w:val="00092A78"/>
    <w:rsid w:val="000A0372"/>
    <w:rsid w:val="000C27E1"/>
    <w:rsid w:val="000C42A8"/>
    <w:rsid w:val="000C51FD"/>
    <w:rsid w:val="000C6489"/>
    <w:rsid w:val="000C6E90"/>
    <w:rsid w:val="000C74D2"/>
    <w:rsid w:val="00112979"/>
    <w:rsid w:val="00126B3D"/>
    <w:rsid w:val="00145FA3"/>
    <w:rsid w:val="00154681"/>
    <w:rsid w:val="00160F26"/>
    <w:rsid w:val="001662AD"/>
    <w:rsid w:val="0017243D"/>
    <w:rsid w:val="00175E04"/>
    <w:rsid w:val="0019535D"/>
    <w:rsid w:val="001963A3"/>
    <w:rsid w:val="001B3004"/>
    <w:rsid w:val="001D07C6"/>
    <w:rsid w:val="001E4269"/>
    <w:rsid w:val="00206F5D"/>
    <w:rsid w:val="00230C8E"/>
    <w:rsid w:val="00235A6F"/>
    <w:rsid w:val="0024613A"/>
    <w:rsid w:val="00250119"/>
    <w:rsid w:val="002506B0"/>
    <w:rsid w:val="00261B31"/>
    <w:rsid w:val="0027451D"/>
    <w:rsid w:val="00283925"/>
    <w:rsid w:val="002B4E43"/>
    <w:rsid w:val="002C7825"/>
    <w:rsid w:val="002E56D1"/>
    <w:rsid w:val="002F16DF"/>
    <w:rsid w:val="002F610C"/>
    <w:rsid w:val="003521E7"/>
    <w:rsid w:val="003605B3"/>
    <w:rsid w:val="003643C3"/>
    <w:rsid w:val="003740C9"/>
    <w:rsid w:val="00376E4A"/>
    <w:rsid w:val="00377040"/>
    <w:rsid w:val="003D614E"/>
    <w:rsid w:val="003D77B8"/>
    <w:rsid w:val="003F3D77"/>
    <w:rsid w:val="00407184"/>
    <w:rsid w:val="00467716"/>
    <w:rsid w:val="004679B1"/>
    <w:rsid w:val="004829D4"/>
    <w:rsid w:val="004B25F8"/>
    <w:rsid w:val="004B6C3F"/>
    <w:rsid w:val="004B7358"/>
    <w:rsid w:val="004D4085"/>
    <w:rsid w:val="004D5D0F"/>
    <w:rsid w:val="004E1DFC"/>
    <w:rsid w:val="00512132"/>
    <w:rsid w:val="00513835"/>
    <w:rsid w:val="00551B6C"/>
    <w:rsid w:val="005A024E"/>
    <w:rsid w:val="005C0EF2"/>
    <w:rsid w:val="005C3396"/>
    <w:rsid w:val="005D31B4"/>
    <w:rsid w:val="005E1F01"/>
    <w:rsid w:val="005E3A7A"/>
    <w:rsid w:val="005F5646"/>
    <w:rsid w:val="006070F6"/>
    <w:rsid w:val="00626059"/>
    <w:rsid w:val="00647B6D"/>
    <w:rsid w:val="0065317B"/>
    <w:rsid w:val="00653623"/>
    <w:rsid w:val="00663246"/>
    <w:rsid w:val="006673EB"/>
    <w:rsid w:val="00691CB4"/>
    <w:rsid w:val="006B5687"/>
    <w:rsid w:val="006B6C47"/>
    <w:rsid w:val="006C47ED"/>
    <w:rsid w:val="006C69D8"/>
    <w:rsid w:val="006E5CA8"/>
    <w:rsid w:val="006F0D3C"/>
    <w:rsid w:val="006F3A53"/>
    <w:rsid w:val="006F574A"/>
    <w:rsid w:val="00703540"/>
    <w:rsid w:val="00707258"/>
    <w:rsid w:val="007122D8"/>
    <w:rsid w:val="007163F3"/>
    <w:rsid w:val="00716C79"/>
    <w:rsid w:val="007373B8"/>
    <w:rsid w:val="00742C0B"/>
    <w:rsid w:val="00746D04"/>
    <w:rsid w:val="00747D86"/>
    <w:rsid w:val="00762F9B"/>
    <w:rsid w:val="00764051"/>
    <w:rsid w:val="00786B42"/>
    <w:rsid w:val="00790FE7"/>
    <w:rsid w:val="007A076A"/>
    <w:rsid w:val="007B4008"/>
    <w:rsid w:val="007D60C7"/>
    <w:rsid w:val="00814355"/>
    <w:rsid w:val="008232A6"/>
    <w:rsid w:val="008275B6"/>
    <w:rsid w:val="008304BD"/>
    <w:rsid w:val="008569C2"/>
    <w:rsid w:val="0086320C"/>
    <w:rsid w:val="00880309"/>
    <w:rsid w:val="00883287"/>
    <w:rsid w:val="008B7460"/>
    <w:rsid w:val="008C3E68"/>
    <w:rsid w:val="008C6219"/>
    <w:rsid w:val="008E3D97"/>
    <w:rsid w:val="008E424E"/>
    <w:rsid w:val="009237BF"/>
    <w:rsid w:val="00950F06"/>
    <w:rsid w:val="00957EAD"/>
    <w:rsid w:val="009614A8"/>
    <w:rsid w:val="00971FA6"/>
    <w:rsid w:val="009869E5"/>
    <w:rsid w:val="009A591F"/>
    <w:rsid w:val="009A6830"/>
    <w:rsid w:val="009D7FA4"/>
    <w:rsid w:val="009F2737"/>
    <w:rsid w:val="009F31D6"/>
    <w:rsid w:val="009F3F20"/>
    <w:rsid w:val="009F5A11"/>
    <w:rsid w:val="009F7852"/>
    <w:rsid w:val="00A07B83"/>
    <w:rsid w:val="00A425B4"/>
    <w:rsid w:val="00A7676C"/>
    <w:rsid w:val="00A85956"/>
    <w:rsid w:val="00A87DAF"/>
    <w:rsid w:val="00A9731B"/>
    <w:rsid w:val="00AB0CB8"/>
    <w:rsid w:val="00AB4876"/>
    <w:rsid w:val="00B15CE6"/>
    <w:rsid w:val="00B20F74"/>
    <w:rsid w:val="00B22058"/>
    <w:rsid w:val="00B36752"/>
    <w:rsid w:val="00B54851"/>
    <w:rsid w:val="00B618A3"/>
    <w:rsid w:val="00B66B82"/>
    <w:rsid w:val="00B76A93"/>
    <w:rsid w:val="00B826B4"/>
    <w:rsid w:val="00BA70C9"/>
    <w:rsid w:val="00BB0A31"/>
    <w:rsid w:val="00BC42F6"/>
    <w:rsid w:val="00BD6052"/>
    <w:rsid w:val="00C2192C"/>
    <w:rsid w:val="00C25C41"/>
    <w:rsid w:val="00C31895"/>
    <w:rsid w:val="00C42CE4"/>
    <w:rsid w:val="00C603AD"/>
    <w:rsid w:val="00C63245"/>
    <w:rsid w:val="00C772F0"/>
    <w:rsid w:val="00C772F1"/>
    <w:rsid w:val="00C8691C"/>
    <w:rsid w:val="00C91CF2"/>
    <w:rsid w:val="00C96F13"/>
    <w:rsid w:val="00CA62FD"/>
    <w:rsid w:val="00CB35A9"/>
    <w:rsid w:val="00CC10C9"/>
    <w:rsid w:val="00CE63ED"/>
    <w:rsid w:val="00D31492"/>
    <w:rsid w:val="00D40C7D"/>
    <w:rsid w:val="00D413C2"/>
    <w:rsid w:val="00D413F3"/>
    <w:rsid w:val="00D43F98"/>
    <w:rsid w:val="00D51AF8"/>
    <w:rsid w:val="00D56391"/>
    <w:rsid w:val="00D64894"/>
    <w:rsid w:val="00D734F0"/>
    <w:rsid w:val="00D75518"/>
    <w:rsid w:val="00D9005D"/>
    <w:rsid w:val="00D936CB"/>
    <w:rsid w:val="00D9616E"/>
    <w:rsid w:val="00DA242B"/>
    <w:rsid w:val="00DA38C5"/>
    <w:rsid w:val="00DD41B8"/>
    <w:rsid w:val="00E119A2"/>
    <w:rsid w:val="00E149A9"/>
    <w:rsid w:val="00E26CD2"/>
    <w:rsid w:val="00E3367E"/>
    <w:rsid w:val="00E4693F"/>
    <w:rsid w:val="00E479E1"/>
    <w:rsid w:val="00E66EDF"/>
    <w:rsid w:val="00E8306C"/>
    <w:rsid w:val="00ED0AC9"/>
    <w:rsid w:val="00F033E0"/>
    <w:rsid w:val="00F04D48"/>
    <w:rsid w:val="00F27006"/>
    <w:rsid w:val="00F34E08"/>
    <w:rsid w:val="00F42AED"/>
    <w:rsid w:val="00F516D9"/>
    <w:rsid w:val="00F80515"/>
    <w:rsid w:val="00F860CF"/>
    <w:rsid w:val="00F86718"/>
    <w:rsid w:val="00F87962"/>
    <w:rsid w:val="00F94427"/>
    <w:rsid w:val="00FB40C6"/>
    <w:rsid w:val="00FB584B"/>
    <w:rsid w:val="00FD5E3A"/>
    <w:rsid w:val="00FF2E9A"/>
    <w:rsid w:val="00FF6D24"/>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4F3"/>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92"/>
    <w:pPr>
      <w:spacing w:after="120"/>
    </w:pPr>
    <w:rPr>
      <w:sz w:val="22"/>
      <w:szCs w:val="22"/>
      <w:lang w:eastAsia="en-US"/>
    </w:rPr>
  </w:style>
  <w:style w:type="paragraph" w:styleId="Heading1">
    <w:name w:val="heading 1"/>
    <w:basedOn w:val="Normal"/>
    <w:next w:val="Normal"/>
    <w:link w:val="Heading1Char"/>
    <w:uiPriority w:val="9"/>
    <w:qFormat/>
    <w:rsid w:val="00B618A3"/>
    <w:pPr>
      <w:numPr>
        <w:numId w:val="19"/>
      </w:numPr>
      <w:spacing w:before="240" w:after="60"/>
      <w:ind w:left="720" w:hanging="72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qFormat/>
    <w:rsid w:val="00880309"/>
    <w:pPr>
      <w:keepNext/>
      <w:numPr>
        <w:ilvl w:val="1"/>
        <w:numId w:val="19"/>
      </w:numPr>
      <w:spacing w:before="240" w:after="60"/>
      <w:ind w:left="720" w:hanging="720"/>
      <w:outlineLvl w:val="1"/>
    </w:pPr>
    <w:rPr>
      <w:rFonts w:ascii="Arial" w:eastAsia="Times New Roman" w:hAnsi="Arial"/>
      <w:b/>
      <w:bCs/>
      <w:iCs/>
      <w:szCs w:val="28"/>
    </w:rPr>
  </w:style>
  <w:style w:type="paragraph" w:styleId="Heading3">
    <w:name w:val="heading 3"/>
    <w:basedOn w:val="Normal"/>
    <w:next w:val="Normal"/>
    <w:link w:val="Heading3Char"/>
    <w:uiPriority w:val="9"/>
    <w:qFormat/>
    <w:rsid w:val="00BD6052"/>
    <w:pPr>
      <w:keepNext/>
      <w:numPr>
        <w:ilvl w:val="2"/>
        <w:numId w:val="19"/>
      </w:numPr>
      <w:spacing w:before="240" w:after="60"/>
      <w:outlineLvl w:val="2"/>
    </w:pPr>
    <w:rPr>
      <w:rFonts w:ascii="Arial" w:eastAsia="Times New Roman" w:hAnsi="Arial"/>
      <w:b/>
      <w:bCs/>
      <w:szCs w:val="26"/>
    </w:rPr>
  </w:style>
  <w:style w:type="paragraph" w:styleId="Heading4">
    <w:name w:val="heading 4"/>
    <w:basedOn w:val="Normal"/>
    <w:next w:val="Normal"/>
    <w:link w:val="Heading4Char"/>
    <w:uiPriority w:val="9"/>
    <w:qFormat/>
    <w:rsid w:val="000C51FD"/>
    <w:pPr>
      <w:keepNext/>
      <w:numPr>
        <w:ilvl w:val="3"/>
        <w:numId w:val="19"/>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C51FD"/>
    <w:pPr>
      <w:numPr>
        <w:ilvl w:val="4"/>
        <w:numId w:val="19"/>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C51FD"/>
    <w:pPr>
      <w:numPr>
        <w:ilvl w:val="5"/>
        <w:numId w:val="19"/>
      </w:numPr>
      <w:spacing w:before="240" w:after="60"/>
      <w:outlineLvl w:val="5"/>
    </w:pPr>
    <w:rPr>
      <w:rFonts w:eastAsia="Times New Roman"/>
      <w:b/>
      <w:bCs/>
    </w:rPr>
  </w:style>
  <w:style w:type="paragraph" w:styleId="Heading7">
    <w:name w:val="heading 7"/>
    <w:basedOn w:val="Normal"/>
    <w:next w:val="Normal"/>
    <w:link w:val="Heading7Char"/>
    <w:uiPriority w:val="9"/>
    <w:qFormat/>
    <w:rsid w:val="000C51FD"/>
    <w:pPr>
      <w:numPr>
        <w:ilvl w:val="6"/>
        <w:numId w:val="19"/>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C51FD"/>
    <w:pPr>
      <w:numPr>
        <w:ilvl w:val="7"/>
        <w:numId w:val="19"/>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C51FD"/>
    <w:pPr>
      <w:numPr>
        <w:ilvl w:val="8"/>
        <w:numId w:val="19"/>
      </w:num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3B8"/>
    <w:pPr>
      <w:tabs>
        <w:tab w:val="center" w:pos="4680"/>
        <w:tab w:val="right" w:pos="9360"/>
      </w:tabs>
    </w:pPr>
  </w:style>
  <w:style w:type="character" w:customStyle="1" w:styleId="HeaderChar">
    <w:name w:val="Header Char"/>
    <w:link w:val="Header"/>
    <w:uiPriority w:val="99"/>
    <w:rsid w:val="007373B8"/>
    <w:rPr>
      <w:sz w:val="22"/>
      <w:szCs w:val="22"/>
      <w:lang w:eastAsia="en-US"/>
    </w:rPr>
  </w:style>
  <w:style w:type="paragraph" w:styleId="Footer">
    <w:name w:val="footer"/>
    <w:basedOn w:val="Normal"/>
    <w:link w:val="FooterChar"/>
    <w:uiPriority w:val="99"/>
    <w:unhideWhenUsed/>
    <w:rsid w:val="007373B8"/>
    <w:pPr>
      <w:tabs>
        <w:tab w:val="center" w:pos="4680"/>
        <w:tab w:val="right" w:pos="9360"/>
      </w:tabs>
    </w:pPr>
  </w:style>
  <w:style w:type="character" w:customStyle="1" w:styleId="FooterChar">
    <w:name w:val="Footer Char"/>
    <w:link w:val="Footer"/>
    <w:uiPriority w:val="99"/>
    <w:rsid w:val="007373B8"/>
    <w:rPr>
      <w:sz w:val="22"/>
      <w:szCs w:val="22"/>
      <w:lang w:eastAsia="en-US"/>
    </w:rPr>
  </w:style>
  <w:style w:type="character" w:customStyle="1" w:styleId="Heading1Char">
    <w:name w:val="Heading 1 Char"/>
    <w:link w:val="Heading1"/>
    <w:uiPriority w:val="9"/>
    <w:rsid w:val="00B618A3"/>
    <w:rPr>
      <w:rFonts w:ascii="Arial" w:eastAsia="Times New Roman" w:hAnsi="Arial"/>
      <w:b/>
      <w:bCs/>
      <w:kern w:val="32"/>
      <w:sz w:val="24"/>
      <w:szCs w:val="32"/>
      <w:lang w:eastAsia="en-US"/>
    </w:rPr>
  </w:style>
  <w:style w:type="table" w:styleId="TableGrid">
    <w:name w:val="Table Grid"/>
    <w:basedOn w:val="TableNormal"/>
    <w:uiPriority w:val="59"/>
    <w:rsid w:val="0017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76C"/>
    <w:pPr>
      <w:spacing w:after="0"/>
    </w:pPr>
    <w:rPr>
      <w:rFonts w:ascii="Tahoma" w:hAnsi="Tahoma" w:cs="Tahoma"/>
      <w:sz w:val="16"/>
      <w:szCs w:val="16"/>
    </w:rPr>
  </w:style>
  <w:style w:type="character" w:customStyle="1" w:styleId="BalloonTextChar">
    <w:name w:val="Balloon Text Char"/>
    <w:link w:val="BalloonText"/>
    <w:uiPriority w:val="99"/>
    <w:semiHidden/>
    <w:rsid w:val="00A7676C"/>
    <w:rPr>
      <w:rFonts w:ascii="Tahoma" w:hAnsi="Tahoma" w:cs="Tahoma"/>
      <w:sz w:val="16"/>
      <w:szCs w:val="16"/>
      <w:lang w:eastAsia="en-US"/>
    </w:rPr>
  </w:style>
  <w:style w:type="paragraph" w:customStyle="1" w:styleId="m3466860303269015973msolistparagraph">
    <w:name w:val="m_3466860303269015973msolistparagraph"/>
    <w:basedOn w:val="Normal"/>
    <w:rsid w:val="00235A6F"/>
    <w:pPr>
      <w:spacing w:before="100" w:beforeAutospacing="1" w:after="100" w:afterAutospacing="1"/>
    </w:pPr>
    <w:rPr>
      <w:rFonts w:ascii="Times New Roman" w:hAnsi="Times New Roman"/>
      <w:sz w:val="24"/>
      <w:szCs w:val="24"/>
      <w:lang w:eastAsia="en-GB"/>
    </w:rPr>
  </w:style>
  <w:style w:type="character" w:customStyle="1" w:styleId="Heading2Char">
    <w:name w:val="Heading 2 Char"/>
    <w:link w:val="Heading2"/>
    <w:uiPriority w:val="9"/>
    <w:rsid w:val="00880309"/>
    <w:rPr>
      <w:rFonts w:ascii="Arial" w:eastAsia="Times New Roman" w:hAnsi="Arial"/>
      <w:b/>
      <w:bCs/>
      <w:iCs/>
      <w:sz w:val="22"/>
      <w:szCs w:val="28"/>
      <w:lang w:eastAsia="en-US"/>
    </w:rPr>
  </w:style>
  <w:style w:type="character" w:customStyle="1" w:styleId="Heading3Char">
    <w:name w:val="Heading 3 Char"/>
    <w:link w:val="Heading3"/>
    <w:uiPriority w:val="9"/>
    <w:rsid w:val="00BD6052"/>
    <w:rPr>
      <w:rFonts w:ascii="Arial" w:eastAsia="Times New Roman" w:hAnsi="Arial"/>
      <w:b/>
      <w:bCs/>
      <w:sz w:val="22"/>
      <w:szCs w:val="26"/>
      <w:lang w:eastAsia="en-US" w:bidi="ar-SA"/>
    </w:rPr>
  </w:style>
  <w:style w:type="character" w:customStyle="1" w:styleId="Heading4Char">
    <w:name w:val="Heading 4 Char"/>
    <w:link w:val="Heading4"/>
    <w:uiPriority w:val="9"/>
    <w:semiHidden/>
    <w:rsid w:val="000C51FD"/>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0C51FD"/>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0C51FD"/>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0C51F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C51FD"/>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0C51FD"/>
    <w:rPr>
      <w:rFonts w:ascii="Calibri Light" w:eastAsia="Times New Roman" w:hAnsi="Calibri Light" w:cs="Times New Roman"/>
      <w:sz w:val="22"/>
      <w:szCs w:val="22"/>
      <w:lang w:eastAsia="en-US"/>
    </w:rPr>
  </w:style>
  <w:style w:type="character" w:styleId="Hyperlink">
    <w:name w:val="Hyperlink"/>
    <w:uiPriority w:val="99"/>
    <w:unhideWhenUsed/>
    <w:rsid w:val="003605B3"/>
    <w:rPr>
      <w:color w:val="0563C1"/>
      <w:u w:val="single"/>
    </w:rPr>
  </w:style>
  <w:style w:type="character" w:styleId="UnresolvedMention">
    <w:name w:val="Unresolved Mention"/>
    <w:uiPriority w:val="99"/>
    <w:semiHidden/>
    <w:unhideWhenUsed/>
    <w:rsid w:val="00BB0A31"/>
    <w:rPr>
      <w:color w:val="605E5C"/>
      <w:shd w:val="clear" w:color="auto" w:fill="E1DFDD"/>
    </w:rPr>
  </w:style>
  <w:style w:type="paragraph" w:styleId="ListParagraph">
    <w:name w:val="List Paragraph"/>
    <w:basedOn w:val="Normal"/>
    <w:uiPriority w:val="34"/>
    <w:qFormat/>
    <w:rsid w:val="00663246"/>
    <w:pPr>
      <w:spacing w:after="160" w:line="259" w:lineRule="auto"/>
      <w:ind w:left="720"/>
      <w:contextualSpacing/>
    </w:pPr>
    <w:rPr>
      <w:rFonts w:cs="Arial"/>
      <w:lang w:bidi="he-IL"/>
    </w:rPr>
  </w:style>
  <w:style w:type="paragraph" w:styleId="NormalWeb">
    <w:name w:val="Normal (Web)"/>
    <w:basedOn w:val="Normal"/>
    <w:uiPriority w:val="99"/>
    <w:semiHidden/>
    <w:unhideWhenUsed/>
    <w:rsid w:val="00055792"/>
    <w:pPr>
      <w:spacing w:before="100" w:beforeAutospacing="1" w:after="100" w:afterAutospacing="1"/>
    </w:pPr>
    <w:rPr>
      <w:rFonts w:ascii="Times New Roman" w:eastAsia="Times New Roman" w:hAnsi="Times New Roman"/>
      <w:sz w:val="24"/>
      <w:szCs w:val="24"/>
      <w:lang w:eastAsia="en-GB" w:bidi="he-IL"/>
    </w:rPr>
  </w:style>
  <w:style w:type="character" w:styleId="Strong">
    <w:name w:val="Strong"/>
    <w:uiPriority w:val="22"/>
    <w:qFormat/>
    <w:rsid w:val="000C6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244">
      <w:bodyDiv w:val="1"/>
      <w:marLeft w:val="0"/>
      <w:marRight w:val="0"/>
      <w:marTop w:val="0"/>
      <w:marBottom w:val="0"/>
      <w:divBdr>
        <w:top w:val="none" w:sz="0" w:space="0" w:color="auto"/>
        <w:left w:val="none" w:sz="0" w:space="0" w:color="auto"/>
        <w:bottom w:val="none" w:sz="0" w:space="0" w:color="auto"/>
        <w:right w:val="none" w:sz="0" w:space="0" w:color="auto"/>
      </w:divBdr>
    </w:div>
    <w:div w:id="455178765">
      <w:bodyDiv w:val="1"/>
      <w:marLeft w:val="0"/>
      <w:marRight w:val="0"/>
      <w:marTop w:val="0"/>
      <w:marBottom w:val="0"/>
      <w:divBdr>
        <w:top w:val="none" w:sz="0" w:space="0" w:color="auto"/>
        <w:left w:val="none" w:sz="0" w:space="0" w:color="auto"/>
        <w:bottom w:val="none" w:sz="0" w:space="0" w:color="auto"/>
        <w:right w:val="none" w:sz="0" w:space="0" w:color="auto"/>
      </w:divBdr>
    </w:div>
    <w:div w:id="629092205">
      <w:bodyDiv w:val="1"/>
      <w:marLeft w:val="0"/>
      <w:marRight w:val="0"/>
      <w:marTop w:val="0"/>
      <w:marBottom w:val="0"/>
      <w:divBdr>
        <w:top w:val="none" w:sz="0" w:space="0" w:color="auto"/>
        <w:left w:val="none" w:sz="0" w:space="0" w:color="auto"/>
        <w:bottom w:val="none" w:sz="0" w:space="0" w:color="auto"/>
        <w:right w:val="none" w:sz="0" w:space="0" w:color="auto"/>
      </w:divBdr>
    </w:div>
    <w:div w:id="1130366062">
      <w:bodyDiv w:val="1"/>
      <w:marLeft w:val="0"/>
      <w:marRight w:val="0"/>
      <w:marTop w:val="0"/>
      <w:marBottom w:val="0"/>
      <w:divBdr>
        <w:top w:val="none" w:sz="0" w:space="0" w:color="auto"/>
        <w:left w:val="none" w:sz="0" w:space="0" w:color="auto"/>
        <w:bottom w:val="none" w:sz="0" w:space="0" w:color="auto"/>
        <w:right w:val="none" w:sz="0" w:space="0" w:color="auto"/>
      </w:divBdr>
    </w:div>
    <w:div w:id="1303929544">
      <w:bodyDiv w:val="1"/>
      <w:marLeft w:val="0"/>
      <w:marRight w:val="0"/>
      <w:marTop w:val="0"/>
      <w:marBottom w:val="0"/>
      <w:divBdr>
        <w:top w:val="none" w:sz="0" w:space="0" w:color="auto"/>
        <w:left w:val="none" w:sz="0" w:space="0" w:color="auto"/>
        <w:bottom w:val="none" w:sz="0" w:space="0" w:color="auto"/>
        <w:right w:val="none" w:sz="0" w:space="0" w:color="auto"/>
      </w:divBdr>
    </w:div>
    <w:div w:id="19006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Huntingdon Life Sciences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Aslan, Peter</dc:creator>
  <cp:keywords/>
  <cp:lastModifiedBy>Katy Morson</cp:lastModifiedBy>
  <cp:revision>2</cp:revision>
  <cp:lastPrinted>2020-03-17T09:33:00Z</cp:lastPrinted>
  <dcterms:created xsi:type="dcterms:W3CDTF">2024-03-27T10:38:00Z</dcterms:created>
  <dcterms:modified xsi:type="dcterms:W3CDTF">2024-03-27T10:38:00Z</dcterms:modified>
</cp:coreProperties>
</file>